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C36" w:rsidP="004B3C36" w:rsidRDefault="004B3C36" w14:paraId="7A328F00" w14:textId="77777777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Outdoor Play Policy</w:t>
      </w:r>
    </w:p>
    <w:p w:rsidR="004B3C36" w:rsidP="004B3C36" w:rsidRDefault="004B3C36" w14:paraId="00A4EEB6" w14:textId="77777777">
      <w:pPr>
        <w:pStyle w:val="Body"/>
        <w:rPr>
          <w:b/>
          <w:bCs/>
        </w:rPr>
      </w:pPr>
      <w:r>
        <w:rPr>
          <w:b/>
          <w:bCs/>
        </w:rPr>
        <w:t>Statement of Intent</w:t>
      </w:r>
    </w:p>
    <w:p w:rsidR="004B3C36" w:rsidP="004B3C36" w:rsidRDefault="004B3C36" w14:paraId="52666B65" w14:textId="77777777">
      <w:pPr>
        <w:pStyle w:val="Body"/>
      </w:pPr>
      <w:r>
        <w:t>The importance of outdoor play is well recognised. It is seen as an integral part of early year’s provision that must be always available to children.</w:t>
      </w:r>
    </w:p>
    <w:p w:rsidR="004B3C36" w:rsidP="004B3C36" w:rsidRDefault="004B3C36" w14:paraId="3E32F322" w14:textId="56783315">
      <w:pPr>
        <w:pStyle w:val="Body"/>
      </w:pPr>
      <w:r>
        <w:t>The outdoor environment is a special place for all children and offers the type of learning most appropriate to young children</w:t>
      </w:r>
      <w:r w:rsidR="5C39683E">
        <w:t>;</w:t>
      </w:r>
      <w:r>
        <w:t xml:space="preserve"> space to be active and learn by moving and doing, using a combination of experiences and play opportunities drawn from and building on the child’s own personal world.</w:t>
      </w:r>
    </w:p>
    <w:p w:rsidR="004B3C36" w:rsidP="004B3C36" w:rsidRDefault="004B3C36" w14:paraId="43A644CE" w14:textId="77777777">
      <w:pPr>
        <w:pStyle w:val="Body"/>
        <w:rPr>
          <w:rFonts w:ascii="Arial Narrow" w:hAnsi="Arial Narrow" w:eastAsia="Arial Narrow" w:cs="Arial Narrow"/>
        </w:rPr>
      </w:pPr>
    </w:p>
    <w:p w:rsidR="004B3C36" w:rsidP="004B3C36" w:rsidRDefault="004B3C36" w14:paraId="5CAA6A6D" w14:textId="77777777">
      <w:pPr>
        <w:pStyle w:val="Body"/>
        <w:rPr>
          <w:b/>
          <w:bCs/>
        </w:rPr>
      </w:pPr>
      <w:r>
        <w:rPr>
          <w:b/>
          <w:bCs/>
        </w:rPr>
        <w:t>Outdoor Play Offers the Following:</w:t>
      </w:r>
    </w:p>
    <w:p w:rsidR="004B3C36" w:rsidP="004B3C36" w:rsidRDefault="004B3C36" w14:paraId="10C1BE67" w14:textId="77777777">
      <w:pPr>
        <w:pStyle w:val="Body"/>
      </w:pPr>
      <w:r>
        <w:t>•A chance to develop large and fine motor skills and cardiovascular endurance this helps keep children healthy.</w:t>
      </w:r>
    </w:p>
    <w:p w:rsidR="004B3C36" w:rsidP="004B3C36" w:rsidRDefault="004B3C36" w14:paraId="73B230FC" w14:textId="77777777">
      <w:pPr>
        <w:pStyle w:val="Body"/>
      </w:pPr>
      <w:r>
        <w:t>•It provides the chance to explore and discover the natural world.</w:t>
      </w:r>
    </w:p>
    <w:p w:rsidR="004B3C36" w:rsidP="004B3C36" w:rsidRDefault="004B3C36" w14:paraId="160E1CE6" w14:textId="77C0E4A5">
      <w:pPr>
        <w:pStyle w:val="Body"/>
      </w:pPr>
      <w:r>
        <w:t>•It offers the children the opportunity to explore space around them, to learn</w:t>
      </w:r>
      <w:r w:rsidR="35583334">
        <w:t>,</w:t>
      </w:r>
      <w:r>
        <w:t xml:space="preserve"> to share and </w:t>
      </w:r>
      <w:r w:rsidR="03F1000E">
        <w:t xml:space="preserve">to </w:t>
      </w:r>
      <w:r>
        <w:t>negotiate space.</w:t>
      </w:r>
    </w:p>
    <w:p w:rsidR="004B3C36" w:rsidP="004B3C36" w:rsidRDefault="004B3C36" w14:paraId="36776604" w14:textId="58207663">
      <w:pPr>
        <w:pStyle w:val="Body"/>
      </w:pPr>
      <w:r>
        <w:t>•Outdoor play stimulates the senses offering different sights, sounds, smells and touch</w:t>
      </w:r>
      <w:r w:rsidR="6E59F943">
        <w:t>/</w:t>
      </w:r>
      <w:r>
        <w:t>feel opportunities.</w:t>
      </w:r>
    </w:p>
    <w:p w:rsidR="004B3C36" w:rsidP="004B3C36" w:rsidRDefault="004B3C36" w14:paraId="1D9185B7" w14:textId="77777777">
      <w:pPr>
        <w:pStyle w:val="Body"/>
        <w:rPr>
          <w:b/>
          <w:bCs/>
        </w:rPr>
      </w:pPr>
      <w:r>
        <w:rPr>
          <w:b/>
          <w:bCs/>
        </w:rPr>
        <w:t xml:space="preserve">Aims </w:t>
      </w:r>
    </w:p>
    <w:p w:rsidR="004B3C36" w:rsidP="004B3C36" w:rsidRDefault="004B3C36" w14:paraId="72C38449" w14:textId="76CE17BF">
      <w:pPr>
        <w:pStyle w:val="Body"/>
      </w:pPr>
      <w:r>
        <w:t>•Outdoor play is an active form of learning that unites the mind, body and spirit; children learn well when the whole</w:t>
      </w:r>
      <w:r w:rsidR="68779501">
        <w:t>-</w:t>
      </w:r>
      <w:r>
        <w:t>self is stimulated.</w:t>
      </w:r>
    </w:p>
    <w:p w:rsidR="004B3C36" w:rsidP="004B3C36" w:rsidRDefault="004B3C36" w14:paraId="51B6D74F" w14:textId="2C3BD8FA">
      <w:pPr>
        <w:pStyle w:val="Body"/>
      </w:pPr>
      <w:r>
        <w:t>•Outdoor play reduces the tension that often comes with trying to achieve or needing to learn</w:t>
      </w:r>
      <w:r w:rsidR="64C85D6C">
        <w:t>;</w:t>
      </w:r>
      <w:r>
        <w:t xml:space="preserve"> outside children are more free and relaxed.</w:t>
      </w:r>
    </w:p>
    <w:p w:rsidR="004B3C36" w:rsidP="004B3C36" w:rsidRDefault="004B3C36" w14:paraId="6E6ED607" w14:textId="77777777">
      <w:pPr>
        <w:pStyle w:val="Body"/>
      </w:pPr>
      <w:r>
        <w:t>•Children who learn to enjoy outdoor play are more likely to become adults who enjoy physical exercise and outdoor pursuits.</w:t>
      </w:r>
    </w:p>
    <w:p w:rsidR="004B3C36" w:rsidP="004B3C36" w:rsidRDefault="004B3C36" w14:paraId="2D15ACB3" w14:textId="77777777">
      <w:pPr>
        <w:pStyle w:val="Body"/>
      </w:pPr>
      <w:r>
        <w:t>•Outdoor play offers the chance to learn and cooperate with others building social skills.</w:t>
      </w:r>
    </w:p>
    <w:p w:rsidR="004B3C36" w:rsidP="004B3C36" w:rsidRDefault="004B3C36" w14:paraId="338F2712" w14:textId="77777777">
      <w:pPr>
        <w:pStyle w:val="Body"/>
      </w:pPr>
      <w:r>
        <w:t>•Outside is a different learning environment which promotes creativity through new challenges and tasks.</w:t>
      </w:r>
    </w:p>
    <w:p w:rsidR="004B3C36" w:rsidP="004B3C36" w:rsidRDefault="004B3C36" w14:paraId="15DAA16D" w14:textId="77777777">
      <w:pPr>
        <w:pStyle w:val="Body"/>
      </w:pPr>
      <w:r>
        <w:t xml:space="preserve">•Outside children will learn to be aware of risks and hazards, learning safety as they play. </w:t>
      </w:r>
    </w:p>
    <w:p w:rsidR="004B3C36" w:rsidP="004B3C36" w:rsidRDefault="004B3C36" w14:paraId="7F6F9BCD" w14:textId="77777777">
      <w:pPr>
        <w:pStyle w:val="Body"/>
        <w:rPr>
          <w:b/>
          <w:bCs/>
        </w:rPr>
      </w:pPr>
      <w:r>
        <w:rPr>
          <w:b/>
          <w:bCs/>
        </w:rPr>
        <w:t>Methods (How we achieve these Aims)</w:t>
      </w:r>
    </w:p>
    <w:p w:rsidR="004B3C36" w:rsidP="004B3C36" w:rsidRDefault="004B3C36" w14:paraId="77B8F311" w14:textId="77777777">
      <w:pPr>
        <w:pStyle w:val="Body"/>
      </w:pPr>
      <w:r>
        <w:t>•Our outdoor area is checked for safety and cleared of rubbish before it is used.</w:t>
      </w:r>
    </w:p>
    <w:p w:rsidR="004B3C36" w:rsidP="004B3C36" w:rsidRDefault="004B3C36" w14:paraId="0D51CD16" w14:textId="0C9D7503">
      <w:pPr>
        <w:pStyle w:val="Body"/>
      </w:pPr>
      <w:r>
        <w:t>•Parents are advised that children need to wear appropriate clothing for</w:t>
      </w:r>
      <w:r w:rsidR="6EDE2B65">
        <w:t>:</w:t>
      </w:r>
      <w:r>
        <w:t xml:space="preserve"> </w:t>
      </w:r>
    </w:p>
    <w:p w:rsidR="004B3C36" w:rsidP="004B3C36" w:rsidRDefault="004B3C36" w14:paraId="16358CDA" w14:textId="77777777">
      <w:pPr>
        <w:pStyle w:val="Body"/>
        <w:rPr>
          <w:b/>
          <w:bCs/>
        </w:rPr>
      </w:pPr>
      <w:r>
        <w:rPr>
          <w:b/>
          <w:bCs/>
        </w:rPr>
        <w:t>Summer/Winter.</w:t>
      </w:r>
    </w:p>
    <w:p w:rsidR="004B3C36" w:rsidP="004B3C36" w:rsidRDefault="004B3C36" w14:paraId="1F694217" w14:textId="77777777">
      <w:pPr>
        <w:pStyle w:val="Body"/>
      </w:pPr>
      <w:r>
        <w:t>•Sun protection - see Sun policy attached.</w:t>
      </w:r>
    </w:p>
    <w:p w:rsidR="004B3C36" w:rsidP="004B3C36" w:rsidRDefault="004B3C36" w14:paraId="24193D5B" w14:textId="77777777">
      <w:pPr>
        <w:pStyle w:val="Body"/>
      </w:pPr>
      <w:r>
        <w:t>•All outdoor activities are supervised at all times following government guidelines for staff and child ratios.</w:t>
      </w:r>
    </w:p>
    <w:p w:rsidR="004B3C36" w:rsidP="004B3C36" w:rsidRDefault="004B3C36" w14:paraId="77538D18" w14:textId="77777777">
      <w:pPr>
        <w:pStyle w:val="Body"/>
      </w:pPr>
      <w:r>
        <w:lastRenderedPageBreak/>
        <w:t>•Adults will observe the children outdoors to see how they play what interests them and how to support their play.</w:t>
      </w:r>
    </w:p>
    <w:p w:rsidR="004B3C36" w:rsidP="004B3C36" w:rsidRDefault="004B3C36" w14:paraId="5B58C508" w14:textId="77777777">
      <w:pPr>
        <w:pStyle w:val="Body"/>
      </w:pPr>
      <w:r>
        <w:t>•Children need to be encouraged to engage in self-paced play, unstructured outdoor play and be free to use their imagination.</w:t>
      </w:r>
    </w:p>
    <w:p w:rsidR="004B3C36" w:rsidP="004B3C36" w:rsidRDefault="004B3C36" w14:paraId="778BB2B9" w14:textId="77777777">
      <w:pPr>
        <w:pStyle w:val="Body"/>
      </w:pPr>
      <w:r>
        <w:t>•Different kinds of outdoor play will be encouraged using rides, construction with boxes or crates, crawling, climbing, balancing, using parachute etc.</w:t>
      </w:r>
    </w:p>
    <w:p w:rsidR="004B3C36" w:rsidP="004B3C36" w:rsidRDefault="004B3C36" w14:paraId="455455D9" w14:textId="77777777">
      <w:pPr>
        <w:pStyle w:val="Body"/>
      </w:pPr>
      <w:r>
        <w:t>•Good use of small equipment will be encouraged e.g. balls, bats, beanbags, etc.</w:t>
      </w:r>
    </w:p>
    <w:p w:rsidR="004B3C36" w:rsidP="004B3C36" w:rsidRDefault="004B3C36" w14:paraId="4F6E3C60" w14:textId="146184FB">
      <w:pPr>
        <w:pStyle w:val="Body"/>
      </w:pPr>
      <w:r>
        <w:t>•An outside activity can be contrasted with an activity indoors, small-scale painting inside can be contrasted with the use of large sheets of paper and decorating brushes outside.</w:t>
      </w:r>
    </w:p>
    <w:p w:rsidR="004B3C36" w:rsidP="004B3C36" w:rsidRDefault="004B3C36" w14:paraId="530F00D9" w14:textId="77777777">
      <w:pPr>
        <w:pStyle w:val="Body"/>
        <w:rPr>
          <w:rFonts w:ascii="Arial Narrow" w:hAnsi="Arial Narrow" w:eastAsia="Arial Narrow" w:cs="Arial Narrow"/>
          <w:color w:val="0096FF"/>
        </w:rPr>
      </w:pPr>
    </w:p>
    <w:p w:rsidR="00450E10" w:rsidP="00450E10" w:rsidRDefault="00450E10" w14:paraId="5A36E645" w14:textId="4F8C1AAF">
      <w:pPr>
        <w:pStyle w:val="Body"/>
      </w:pPr>
      <w:r>
        <w:t xml:space="preserve">This policy has been adopted by </w:t>
      </w:r>
      <w:r w:rsidR="00C3398A">
        <w:t xml:space="preserve">Branston </w:t>
      </w:r>
      <w:r>
        <w:t>Little Pickles Pre School</w:t>
      </w:r>
    </w:p>
    <w:p w:rsidR="00450E10" w:rsidP="00450E10" w:rsidRDefault="00450E10" w14:paraId="072CBAB7" w14:textId="77777777">
      <w:pPr>
        <w:pStyle w:val="Body"/>
      </w:pPr>
    </w:p>
    <w:p w:rsidR="00450E10" w:rsidP="00450E10" w:rsidRDefault="00450E10" w14:paraId="5A03A332" w14:textId="77777777">
      <w:pPr>
        <w:pStyle w:val="Body"/>
      </w:pPr>
      <w:r>
        <w:t>Signed on behalf of the setting by:</w:t>
      </w:r>
    </w:p>
    <w:p w:rsidR="00450E10" w:rsidP="00450E10" w:rsidRDefault="00450E10" w14:paraId="58988F27" w14:textId="77777777">
      <w:pPr>
        <w:pStyle w:val="Body"/>
      </w:pPr>
    </w:p>
    <w:p w:rsidR="00450E10" w:rsidP="00450E10" w:rsidRDefault="00450E10" w14:paraId="6FB8AAC6" w14:textId="14F03229">
      <w:pPr>
        <w:pStyle w:val="Body"/>
      </w:pPr>
      <w:r w:rsidR="00450E10">
        <w:rPr/>
        <w:t xml:space="preserve"> </w:t>
      </w:r>
      <w:r w:rsidR="1E4EAD78">
        <w:rPr/>
        <w:t xml:space="preserve">Holly Murphy </w:t>
      </w:r>
      <w:r w:rsidR="00450E10">
        <w:rPr/>
        <w:t>(Chairperson)</w:t>
      </w:r>
      <w:r>
        <w:tab/>
      </w:r>
      <w:r>
        <w:tab/>
      </w:r>
      <w:r w:rsidR="00450E10">
        <w:rPr/>
        <w:t>Date: ………</w:t>
      </w:r>
      <w:r w:rsidR="00C3398A">
        <w:rPr/>
        <w:t xml:space="preserve"> </w:t>
      </w:r>
      <w:r w:rsidR="00C3398A">
        <w:rPr/>
        <w:t>February 2023</w:t>
      </w:r>
      <w:r w:rsidR="00450E10">
        <w:rPr/>
        <w:t>………………………….</w:t>
      </w:r>
    </w:p>
    <w:p w:rsidR="00450E10" w:rsidP="00450E10" w:rsidRDefault="00450E10" w14:paraId="1A7C6571" w14:textId="77777777">
      <w:pPr>
        <w:pStyle w:val="Body"/>
        <w:rPr>
          <w:rFonts w:eastAsia="Arial Narrow"/>
        </w:rPr>
      </w:pPr>
    </w:p>
    <w:p w:rsidRPr="00C3398A" w:rsidR="00450E10" w:rsidP="00450E10" w:rsidRDefault="00C3398A" w14:paraId="5E5E04A2" w14:textId="107668A3">
      <w:pPr>
        <w:pStyle w:val="Body"/>
        <w:rPr>
          <w:u w:val="single"/>
        </w:rPr>
      </w:pPr>
      <w:r>
        <w:t xml:space="preserve">Jodie Cook </w:t>
      </w:r>
      <w:r w:rsidR="00450E10">
        <w:t xml:space="preserve"> (</w:t>
      </w:r>
      <w:r w:rsidR="00450E10">
        <w:rPr>
          <w:lang w:val="de-DE"/>
        </w:rPr>
        <w:t>Manager)</w:t>
      </w:r>
      <w:r w:rsidR="00450E10">
        <w:tab/>
      </w:r>
      <w:r>
        <w:t xml:space="preserve">               </w:t>
      </w:r>
      <w:r w:rsidR="00450E10">
        <w:t>Review Date: February 202</w:t>
      </w:r>
      <w:r>
        <w:t>4</w:t>
      </w:r>
    </w:p>
    <w:p w:rsidR="00450E10" w:rsidP="00450E10" w:rsidRDefault="00450E10" w14:paraId="57E49FDB" w14:textId="77777777">
      <w:pPr>
        <w:pStyle w:val="Body"/>
        <w:rPr>
          <w:rFonts w:asciiTheme="minorHAnsi" w:hAnsiTheme="minorHAnsi" w:eastAsiaTheme="minorEastAsia" w:cstheme="minorBidi"/>
        </w:rPr>
      </w:pPr>
      <w:r>
        <w:rPr>
          <w:rFonts w:asciiTheme="minorHAnsi" w:hAnsiTheme="minorHAnsi" w:eastAsiaTheme="minorEastAsia" w:cstheme="minorBidi"/>
        </w:rPr>
        <w:t xml:space="preserve"> </w:t>
      </w:r>
    </w:p>
    <w:p w:rsidRPr="004B3C36" w:rsidR="00DC0645" w:rsidP="5834A917" w:rsidRDefault="00DC0645" w14:paraId="2EB9326F" w14:textId="2F6CC0F0">
      <w:pPr>
        <w:rPr>
          <w:rFonts w:eastAsiaTheme="minorEastAsia"/>
        </w:rPr>
      </w:pPr>
    </w:p>
    <w:sectPr w:rsidRPr="004B3C36" w:rsidR="00DC0645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71A8" w:rsidP="00DC0645" w:rsidRDefault="007471A8" w14:paraId="6D73590E" w14:textId="77777777">
      <w:pPr>
        <w:spacing w:after="0" w:line="240" w:lineRule="auto"/>
      </w:pPr>
      <w:r>
        <w:separator/>
      </w:r>
    </w:p>
  </w:endnote>
  <w:endnote w:type="continuationSeparator" w:id="0">
    <w:p w:rsidR="007471A8" w:rsidP="00DC0645" w:rsidRDefault="007471A8" w14:paraId="294B6431" w14:textId="77777777">
      <w:pPr>
        <w:spacing w:after="0" w:line="240" w:lineRule="auto"/>
      </w:pPr>
      <w:r>
        <w:continuationSeparator/>
      </w:r>
    </w:p>
  </w:endnote>
  <w:endnote w:type="continuationNotice" w:id="1">
    <w:p w:rsidR="004E1D76" w:rsidRDefault="004E1D76" w14:paraId="1507B4A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71A8" w:rsidP="00DC0645" w:rsidRDefault="007471A8" w14:paraId="7FEC76DD" w14:textId="77777777">
      <w:pPr>
        <w:spacing w:after="0" w:line="240" w:lineRule="auto"/>
      </w:pPr>
      <w:r>
        <w:separator/>
      </w:r>
    </w:p>
  </w:footnote>
  <w:footnote w:type="continuationSeparator" w:id="0">
    <w:p w:rsidR="007471A8" w:rsidP="00DC0645" w:rsidRDefault="007471A8" w14:paraId="5F2CAF66" w14:textId="77777777">
      <w:pPr>
        <w:spacing w:after="0" w:line="240" w:lineRule="auto"/>
      </w:pPr>
      <w:r>
        <w:continuationSeparator/>
      </w:r>
    </w:p>
  </w:footnote>
  <w:footnote w:type="continuationNotice" w:id="1">
    <w:p w:rsidR="004E1D76" w:rsidRDefault="004E1D76" w14:paraId="3228E50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45" w:rsidP="00DC0645" w:rsidRDefault="00DC0645" w14:paraId="2D26A474" w14:textId="77777777">
    <w:pPr>
      <w:pStyle w:val="Header"/>
      <w:rPr>
        <w:rFonts w:ascii="Calibri" w:hAnsi="Calibri"/>
      </w:rPr>
    </w:pPr>
    <w:r>
      <w:rPr>
        <w:rFonts w:ascii="Calibri" w:hAnsi="Calibri"/>
      </w:rPr>
      <w:t>Branston Little Pickles Pre School - EY563538</w:t>
    </w:r>
  </w:p>
  <w:p w:rsidR="00DC0645" w:rsidP="00DC0645" w:rsidRDefault="00DC0645" w14:paraId="7CC32B05" w14:textId="3E7FCCE8">
    <w:pPr>
      <w:pStyle w:val="Header"/>
    </w:pPr>
    <w:r>
      <w:rPr>
        <w:rFonts w:ascii="Calibri" w:hAnsi="Calibri"/>
      </w:rPr>
      <w:t>Charities Commission: 1176959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DAE"/>
    <w:multiLevelType w:val="hybridMultilevel"/>
    <w:tmpl w:val="1EE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0F0F90"/>
    <w:multiLevelType w:val="hybridMultilevel"/>
    <w:tmpl w:val="C6A433A6"/>
    <w:numStyleLink w:val="Bullets"/>
  </w:abstractNum>
  <w:abstractNum w:abstractNumId="2" w15:restartNumberingAfterBreak="0">
    <w:nsid w:val="5EFA74BA"/>
    <w:multiLevelType w:val="hybridMultilevel"/>
    <w:tmpl w:val="C6A433A6"/>
    <w:styleLink w:val="Bullets"/>
    <w:lvl w:ilvl="0" w:tplc="B02E5EF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22414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3C2DF0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8D45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81A2C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2B8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CB452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C847C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81D2E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5C0579"/>
    <w:multiLevelType w:val="hybridMultilevel"/>
    <w:tmpl w:val="79C26A82"/>
    <w:lvl w:ilvl="0" w:tplc="56CE6F48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7315397">
    <w:abstractNumId w:val="2"/>
  </w:num>
  <w:num w:numId="2" w16cid:durableId="816461042">
    <w:abstractNumId w:val="1"/>
  </w:num>
  <w:num w:numId="3" w16cid:durableId="666980799">
    <w:abstractNumId w:val="1"/>
    <w:lvlOverride w:ilvl="0">
      <w:lvl w:ilvl="0" w:tplc="C3B6D67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1A490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ECEF6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E60F2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4011B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668E8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DEA60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0495B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3E85A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20274199">
    <w:abstractNumId w:val="0"/>
  </w:num>
  <w:num w:numId="5" w16cid:durableId="213813904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45"/>
    <w:rsid w:val="000027CD"/>
    <w:rsid w:val="00004EAD"/>
    <w:rsid w:val="00027A50"/>
    <w:rsid w:val="000673A2"/>
    <w:rsid w:val="00105C0D"/>
    <w:rsid w:val="00136EEB"/>
    <w:rsid w:val="002805DA"/>
    <w:rsid w:val="0028277C"/>
    <w:rsid w:val="00333564"/>
    <w:rsid w:val="00342022"/>
    <w:rsid w:val="00352035"/>
    <w:rsid w:val="0044093A"/>
    <w:rsid w:val="00450E10"/>
    <w:rsid w:val="004B3C36"/>
    <w:rsid w:val="004E1D76"/>
    <w:rsid w:val="005B1853"/>
    <w:rsid w:val="00642509"/>
    <w:rsid w:val="00725789"/>
    <w:rsid w:val="007471A8"/>
    <w:rsid w:val="007F1371"/>
    <w:rsid w:val="008D7536"/>
    <w:rsid w:val="00976B67"/>
    <w:rsid w:val="009E23AF"/>
    <w:rsid w:val="009F36F7"/>
    <w:rsid w:val="00B46C92"/>
    <w:rsid w:val="00B470E0"/>
    <w:rsid w:val="00B856EB"/>
    <w:rsid w:val="00BA233F"/>
    <w:rsid w:val="00BF23FE"/>
    <w:rsid w:val="00C31F09"/>
    <w:rsid w:val="00C3398A"/>
    <w:rsid w:val="00D930F1"/>
    <w:rsid w:val="00DC0645"/>
    <w:rsid w:val="00E4078D"/>
    <w:rsid w:val="00EC2AAB"/>
    <w:rsid w:val="00ED64F5"/>
    <w:rsid w:val="00EE0905"/>
    <w:rsid w:val="00F362A7"/>
    <w:rsid w:val="00FB6071"/>
    <w:rsid w:val="00FE5A74"/>
    <w:rsid w:val="00FF26D3"/>
    <w:rsid w:val="03F1000E"/>
    <w:rsid w:val="0BC28B58"/>
    <w:rsid w:val="118CD58F"/>
    <w:rsid w:val="18C00D5D"/>
    <w:rsid w:val="1A23B664"/>
    <w:rsid w:val="1E4EAD78"/>
    <w:rsid w:val="216782B9"/>
    <w:rsid w:val="27A18421"/>
    <w:rsid w:val="31D6DF8D"/>
    <w:rsid w:val="336574D9"/>
    <w:rsid w:val="35583334"/>
    <w:rsid w:val="361BAA76"/>
    <w:rsid w:val="3F63B712"/>
    <w:rsid w:val="467538BB"/>
    <w:rsid w:val="5834A917"/>
    <w:rsid w:val="5C39683E"/>
    <w:rsid w:val="62A8A9C2"/>
    <w:rsid w:val="63091C67"/>
    <w:rsid w:val="64C85D6C"/>
    <w:rsid w:val="65534682"/>
    <w:rsid w:val="6856F900"/>
    <w:rsid w:val="68779501"/>
    <w:rsid w:val="6B03BB71"/>
    <w:rsid w:val="6E59F943"/>
    <w:rsid w:val="6EDE2B65"/>
    <w:rsid w:val="7EF7C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E1EA"/>
  <w15:chartTrackingRefBased/>
  <w15:docId w15:val="{5D244394-3C55-4451-AA3D-D058442F1F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6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0645"/>
  </w:style>
  <w:style w:type="paragraph" w:styleId="Footer">
    <w:name w:val="footer"/>
    <w:basedOn w:val="Normal"/>
    <w:link w:val="FooterChar"/>
    <w:uiPriority w:val="99"/>
    <w:unhideWhenUsed/>
    <w:rsid w:val="00DC06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0645"/>
  </w:style>
  <w:style w:type="character" w:styleId="Hyperlink">
    <w:name w:val="Hyperlink"/>
    <w:rsid w:val="00DC0645"/>
    <w:rPr>
      <w:u w:val="single"/>
    </w:rPr>
  </w:style>
  <w:style w:type="paragraph" w:styleId="Body" w:customStyle="1">
    <w:name w:val="Body"/>
    <w:rsid w:val="00DC06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val="en-US" w:eastAsia="en-GB"/>
    </w:rPr>
  </w:style>
  <w:style w:type="numbering" w:styleId="Bullets" w:customStyle="1">
    <w:name w:val="Bullets"/>
    <w:rsid w:val="00DC064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C70CEFA08C4F83C92578CC85964C" ma:contentTypeVersion="18" ma:contentTypeDescription="Create a new document." ma:contentTypeScope="" ma:versionID="4e811a922cbcab0ed1eef936b61e3208">
  <xsd:schema xmlns:xsd="http://www.w3.org/2001/XMLSchema" xmlns:xs="http://www.w3.org/2001/XMLSchema" xmlns:p="http://schemas.microsoft.com/office/2006/metadata/properties" xmlns:ns2="823e0189-d6c8-4a00-99ea-6c695bbc4740" xmlns:ns3="d8b6930a-12a4-40b3-8092-ba34a6f58d57" xmlns:ns4="16a68800-7ae9-4324-88e8-9552320c09dd" targetNamespace="http://schemas.microsoft.com/office/2006/metadata/properties" ma:root="true" ma:fieldsID="bd8c30f8c6bbcc541b309e333a21a9cf" ns2:_="" ns3:_="" ns4:_="">
    <xsd:import namespace="823e0189-d6c8-4a00-99ea-6c695bbc4740"/>
    <xsd:import namespace="d8b6930a-12a4-40b3-8092-ba34a6f58d57"/>
    <xsd:import namespace="16a68800-7ae9-4324-88e8-9552320c0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0189-d6c8-4a00-99ea-6c695bbc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ee96c7-38f2-4957-a1be-7c0974ecc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930a-12a4-40b3-8092-ba34a6f58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8800-7ae9-4324-88e8-9552320c09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3fcab17-ba26-4b05-baa5-62bbca4057cc}" ma:internalName="TaxCatchAll" ma:showField="CatchAllData" ma:web="16a68800-7ae9-4324-88e8-9552320c0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0189-d6c8-4a00-99ea-6c695bbc4740">
      <Terms xmlns="http://schemas.microsoft.com/office/infopath/2007/PartnerControls"/>
    </lcf76f155ced4ddcb4097134ff3c332f>
    <TaxCatchAll xmlns="16a68800-7ae9-4324-88e8-9552320c09dd" xsi:nil="true"/>
  </documentManagement>
</p:properties>
</file>

<file path=customXml/itemProps1.xml><?xml version="1.0" encoding="utf-8"?>
<ds:datastoreItem xmlns:ds="http://schemas.openxmlformats.org/officeDocument/2006/customXml" ds:itemID="{8EE8EFFB-11A1-41CD-A06F-CA8EBCB86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CC571-3171-49A7-813F-3703FD9F2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0189-d6c8-4a00-99ea-6c695bbc4740"/>
    <ds:schemaRef ds:uri="d8b6930a-12a4-40b3-8092-ba34a6f58d57"/>
    <ds:schemaRef ds:uri="16a68800-7ae9-4324-88e8-9552320c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254E8-573E-457C-A168-FFE5FB962D59}">
  <ds:schemaRefs>
    <ds:schemaRef ds:uri="http://schemas.microsoft.com/office/2006/metadata/properties"/>
    <ds:schemaRef ds:uri="http://schemas.microsoft.com/office/infopath/2007/PartnerControls"/>
    <ds:schemaRef ds:uri="823e0189-d6c8-4a00-99ea-6c695bbc4740"/>
    <ds:schemaRef ds:uri="16a68800-7ae9-4324-88e8-9552320c09d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Blackwell</dc:creator>
  <keywords/>
  <dc:description/>
  <lastModifiedBy>Holly Murphy</lastModifiedBy>
  <revision>12</revision>
  <lastPrinted>2019-05-09T12:32:00.0000000Z</lastPrinted>
  <dcterms:created xsi:type="dcterms:W3CDTF">2019-05-09T12:55:00.0000000Z</dcterms:created>
  <dcterms:modified xsi:type="dcterms:W3CDTF">2023-02-15T07:44:36.0946700Z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0x0101006977C70CEFA08C4F83C92578CC85964C</vt:lpwstr>
  </property>
  <property fmtid="{D5CDD505-2E9C-101B-9397-08002B2CF9AE}" pid="3" name="MediaServiceImageTags">
    <vt:lpwstr/>
  </property>
</Properties>
</file>